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386D0">
      <w:pPr>
        <w:spacing w:line="600" w:lineRule="exact"/>
        <w:jc w:val="left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 xml:space="preserve">附件       </w:t>
      </w:r>
    </w:p>
    <w:p w14:paraId="1F07066C">
      <w:pPr>
        <w:jc w:val="center"/>
        <w:rPr>
          <w:rFonts w:hint="eastAsia" w:ascii="方正公文小标宋" w:hAnsi="方正公文小标宋" w:eastAsia="方正公文小标宋" w:cs="方正公文小标宋"/>
          <w:sz w:val="32"/>
          <w:szCs w:val="32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sz w:val="32"/>
          <w:szCs w:val="32"/>
        </w:rPr>
        <w:t>湖南人才市场有限公司公开选聘计划表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1383"/>
        <w:gridCol w:w="666"/>
        <w:gridCol w:w="5310"/>
        <w:gridCol w:w="5065"/>
      </w:tblGrid>
      <w:tr w14:paraId="647DF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8" w:type="dxa"/>
            <w:noWrap w:val="0"/>
            <w:vAlign w:val="top"/>
          </w:tcPr>
          <w:p w14:paraId="18F973BA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部门名称</w:t>
            </w:r>
          </w:p>
        </w:tc>
        <w:tc>
          <w:tcPr>
            <w:tcW w:w="1383" w:type="dxa"/>
            <w:noWrap w:val="0"/>
            <w:vAlign w:val="top"/>
          </w:tcPr>
          <w:p w14:paraId="47ACD22E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选聘岗位</w:t>
            </w:r>
          </w:p>
        </w:tc>
        <w:tc>
          <w:tcPr>
            <w:tcW w:w="666" w:type="dxa"/>
            <w:noWrap w:val="0"/>
            <w:vAlign w:val="top"/>
          </w:tcPr>
          <w:p w14:paraId="4C7C35E5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人数</w:t>
            </w:r>
          </w:p>
        </w:tc>
        <w:tc>
          <w:tcPr>
            <w:tcW w:w="5310" w:type="dxa"/>
            <w:noWrap w:val="0"/>
            <w:vAlign w:val="top"/>
          </w:tcPr>
          <w:p w14:paraId="4E3AE31E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岗位职责</w:t>
            </w:r>
          </w:p>
        </w:tc>
        <w:tc>
          <w:tcPr>
            <w:tcW w:w="5065" w:type="dxa"/>
            <w:noWrap w:val="0"/>
            <w:vAlign w:val="top"/>
          </w:tcPr>
          <w:p w14:paraId="4865A831"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任职条件</w:t>
            </w:r>
          </w:p>
        </w:tc>
      </w:tr>
      <w:tr w14:paraId="33779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3" w:hRule="atLeast"/>
        </w:trPr>
        <w:tc>
          <w:tcPr>
            <w:tcW w:w="1228" w:type="dxa"/>
            <w:noWrap w:val="0"/>
            <w:vAlign w:val="center"/>
          </w:tcPr>
          <w:p w14:paraId="00D3063C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财务部</w:t>
            </w:r>
          </w:p>
        </w:tc>
        <w:tc>
          <w:tcPr>
            <w:tcW w:w="1383" w:type="dxa"/>
            <w:noWrap w:val="0"/>
            <w:vAlign w:val="center"/>
          </w:tcPr>
          <w:p w14:paraId="031377D1"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会计岗</w:t>
            </w:r>
          </w:p>
        </w:tc>
        <w:tc>
          <w:tcPr>
            <w:tcW w:w="666" w:type="dxa"/>
            <w:noWrap w:val="0"/>
            <w:vAlign w:val="center"/>
          </w:tcPr>
          <w:p w14:paraId="3BC92D36"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eastAsia="仿宋"/>
                <w:bCs/>
                <w:sz w:val="24"/>
              </w:rPr>
              <w:t>1</w:t>
            </w:r>
          </w:p>
        </w:tc>
        <w:tc>
          <w:tcPr>
            <w:tcW w:w="5310" w:type="dxa"/>
            <w:noWrap w:val="0"/>
            <w:vAlign w:val="center"/>
          </w:tcPr>
          <w:p w14:paraId="104B4AA6">
            <w:pPr>
              <w:adjustRightInd w:val="0"/>
              <w:snapToGrid w:val="0"/>
              <w:spacing w:line="360" w:lineRule="exact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1.负责公司日常会计核算、纳税申报</w:t>
            </w: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；</w:t>
            </w:r>
          </w:p>
          <w:p w14:paraId="04449D7A">
            <w:pPr>
              <w:adjustRightInd w:val="0"/>
              <w:snapToGrid w:val="0"/>
              <w:spacing w:line="360" w:lineRule="exact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2.资金、成本费用及其他付款初审 ;</w:t>
            </w:r>
          </w:p>
          <w:p w14:paraId="658EDC84">
            <w:pPr>
              <w:adjustRightInd w:val="0"/>
              <w:snapToGrid w:val="0"/>
              <w:spacing w:line="360" w:lineRule="exact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3.协助完成年度审计、预算编制及决算工作</w:t>
            </w: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 xml:space="preserve"> </w:t>
            </w:r>
          </w:p>
          <w:p w14:paraId="57A641DC">
            <w:pPr>
              <w:adjustRightInd w:val="0"/>
              <w:snapToGrid w:val="0"/>
              <w:spacing w:line="360" w:lineRule="exac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4.定期编制财务分析和专题分析；</w:t>
            </w:r>
          </w:p>
          <w:p w14:paraId="60CFC01A">
            <w:pPr>
              <w:adjustRightInd w:val="0"/>
              <w:snapToGrid w:val="0"/>
              <w:spacing w:line="360" w:lineRule="exact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5.负责会计档案的整理、装订、归档；</w:t>
            </w:r>
          </w:p>
          <w:p w14:paraId="162C53AA">
            <w:pPr>
              <w:adjustRightInd w:val="0"/>
              <w:snapToGrid w:val="0"/>
              <w:spacing w:line="360" w:lineRule="exac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6.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完成领导交办的其他工作。</w:t>
            </w:r>
          </w:p>
        </w:tc>
        <w:tc>
          <w:tcPr>
            <w:tcW w:w="5065" w:type="dxa"/>
            <w:noWrap w:val="0"/>
            <w:vAlign w:val="center"/>
          </w:tcPr>
          <w:p w14:paraId="433596D6">
            <w:pPr>
              <w:adjustRightInd w:val="0"/>
              <w:snapToGrid w:val="0"/>
              <w:spacing w:line="360" w:lineRule="exac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ascii="宋体" w:hAnsi="宋体" w:cs="宋体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bCs/>
                <w:sz w:val="24"/>
              </w:rPr>
              <w:t>1.大学本科及以上学历</w:t>
            </w: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；</w:t>
            </w:r>
          </w:p>
          <w:p w14:paraId="2F80E646">
            <w:pPr>
              <w:adjustRightInd w:val="0"/>
              <w:snapToGrid w:val="0"/>
              <w:spacing w:line="360" w:lineRule="exac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2.会计、财务管理等相关专业，中级以上专业职称</w:t>
            </w: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 xml:space="preserve"> </w:t>
            </w:r>
          </w:p>
          <w:p w14:paraId="67C7103E">
            <w:pPr>
              <w:adjustRightInd w:val="0"/>
              <w:snapToGrid w:val="0"/>
              <w:spacing w:line="360" w:lineRule="exact"/>
              <w:rPr>
                <w:rFonts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3.具有5年以上的企业会计工作经验，熟练操作用友NCC财务软件以及EXCEL表格</w:t>
            </w: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，具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有国企财务工作经验优先。</w:t>
            </w:r>
          </w:p>
          <w:p w14:paraId="5F8B915A">
            <w:pPr>
              <w:adjustRightInd w:val="0"/>
              <w:snapToGrid w:val="0"/>
              <w:spacing w:line="360" w:lineRule="exact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lang w:eastAsia="zh-CN"/>
              </w:rPr>
              <w:t>4.</w:t>
            </w:r>
            <w:r>
              <w:rPr>
                <w:rFonts w:hint="eastAsia" w:ascii="仿宋" w:hAnsi="仿宋" w:eastAsia="仿宋" w:cs="仿宋"/>
                <w:bCs/>
                <w:sz w:val="24"/>
              </w:rPr>
              <w:t>具有较强的文字写作​以及PPT制作等能力。</w:t>
            </w:r>
          </w:p>
          <w:p w14:paraId="13201CBC">
            <w:pPr>
              <w:spacing w:line="360" w:lineRule="exact"/>
              <w:rPr>
                <w:rFonts w:ascii="华文仿宋" w:hAnsi="华文仿宋" w:eastAsia="华文仿宋" w:cs="微软雅黑"/>
                <w:szCs w:val="21"/>
              </w:rPr>
            </w:pPr>
            <w:r>
              <w:rPr>
                <w:rFonts w:hint="eastAsia" w:ascii="华文仿宋" w:hAnsi="华文仿宋" w:eastAsia="华文仿宋" w:cs="Calibri"/>
                <w:szCs w:val="21"/>
                <w:lang w:eastAsia="zh-CN"/>
              </w:rPr>
              <w:t>5.</w:t>
            </w:r>
            <w:r>
              <w:rPr>
                <w:rFonts w:hint="eastAsia" w:ascii="华文仿宋" w:hAnsi="华文仿宋" w:eastAsia="华文仿宋" w:cs="微软雅黑"/>
                <w:szCs w:val="21"/>
              </w:rPr>
              <w:t>熟悉国家财税政策。</w:t>
            </w:r>
          </w:p>
          <w:p w14:paraId="0F7500CB">
            <w:pPr>
              <w:spacing w:line="360" w:lineRule="exact"/>
              <w:rPr>
                <w:rFonts w:hint="eastAsia" w:ascii="华文仿宋" w:hAnsi="华文仿宋" w:eastAsia="华文仿宋" w:cs="Calibri"/>
                <w:szCs w:val="21"/>
              </w:rPr>
            </w:pPr>
            <w:r>
              <w:rPr>
                <w:rFonts w:hint="eastAsia" w:ascii="华文仿宋" w:hAnsi="华文仿宋" w:eastAsia="华文仿宋" w:cs="微软雅黑"/>
                <w:szCs w:val="21"/>
                <w:lang w:eastAsia="zh-CN"/>
              </w:rPr>
              <w:t>6.</w:t>
            </w:r>
            <w:r>
              <w:rPr>
                <w:rFonts w:hint="eastAsia" w:ascii="华文仿宋" w:hAnsi="华文仿宋" w:eastAsia="华文仿宋" w:cs="微软雅黑"/>
                <w:szCs w:val="21"/>
              </w:rPr>
              <w:t>具有较强的沟通协调能力。</w:t>
            </w:r>
          </w:p>
        </w:tc>
      </w:tr>
    </w:tbl>
    <w:p w14:paraId="29AF28B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29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2025-10-30T00:59:23Z</dcterms:created>
  <dc:creator>Administrator</dc:creator>
  <cp:lastModifiedBy>刘巧琳</cp:lastModifiedBy>
  <dcterms:modified xsi:type="dcterms:W3CDTF">2025-10-30T01:00:18Z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eyJoZGlkIjoiMmVmNTVkM2MxYjE0MDY0OGZmYjI3NzZlMDdjNGE3MDIiLCJ1c2VySWQiOiIxNzQ3MjA2MDUxIn0=</vt:lpwstr>
  </property>
  <property fmtid="{D5CDD505-2E9C-101B-9397-08002B2CF9AE}" pid="4" name="ICV">
    <vt:lpwstr>621C3C7B74874403A5531C85C57F4F9D_12</vt:lpwstr>
  </property>
</Properties>
</file>