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49" w:rsidRDefault="000B6EBA" w:rsidP="009C79E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长安区地处西安南部，总面积</w:t>
      </w:r>
      <w:r>
        <w:rPr>
          <w:rFonts w:ascii="仿宋_GB2312" w:eastAsia="仿宋_GB2312" w:hAnsi="仿宋_GB2312" w:cs="仿宋_GB2312"/>
          <w:sz w:val="32"/>
          <w:szCs w:val="32"/>
        </w:rPr>
        <w:t>1580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平方公里</w:t>
      </w:r>
      <w:r w:rsidR="00222010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常住人口</w:t>
      </w:r>
      <w:r>
        <w:rPr>
          <w:rFonts w:ascii="仿宋_GB2312" w:eastAsia="仿宋_GB2312" w:hAnsi="仿宋_GB2312" w:cs="仿宋_GB2312"/>
          <w:sz w:val="32"/>
          <w:szCs w:val="32"/>
        </w:rPr>
        <w:t>109</w:t>
      </w:r>
      <w:r>
        <w:rPr>
          <w:rFonts w:ascii="仿宋_GB2312" w:eastAsia="仿宋_GB2312" w:hAnsi="仿宋_GB2312" w:cs="仿宋_GB2312" w:hint="eastAsia"/>
          <w:sz w:val="32"/>
          <w:szCs w:val="32"/>
        </w:rPr>
        <w:t>万</w:t>
      </w:r>
      <w:r w:rsidR="004E5049">
        <w:rPr>
          <w:rFonts w:ascii="仿宋_GB2312" w:eastAsia="仿宋_GB2312" w:hAnsi="仿宋_GB2312" w:cs="仿宋_GB2312" w:hint="eastAsia"/>
          <w:sz w:val="32"/>
          <w:szCs w:val="32"/>
        </w:rPr>
        <w:t>，全区紧紧围绕建设国际化大都市新型城区</w:t>
      </w:r>
      <w:r w:rsidR="00CB018B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4E5049">
        <w:rPr>
          <w:rFonts w:ascii="仿宋_GB2312" w:eastAsia="仿宋_GB2312" w:hAnsi="仿宋_GB2312" w:cs="仿宋_GB2312" w:hint="eastAsia"/>
          <w:sz w:val="32"/>
          <w:szCs w:val="32"/>
        </w:rPr>
        <w:t>目标，成为西安市最具发展潜力城区，步入西安区县发展第一方阵。长安大学城高校云集，</w:t>
      </w:r>
      <w:r w:rsidR="00AA1E15">
        <w:rPr>
          <w:rFonts w:ascii="仿宋_GB2312" w:eastAsia="仿宋_GB2312" w:hAnsi="仿宋_GB2312" w:cs="仿宋_GB2312" w:hint="eastAsia"/>
          <w:sz w:val="32"/>
          <w:szCs w:val="32"/>
        </w:rPr>
        <w:t>现有西北大学、西北工业大学、陕西师范大学、西北政法大学等30多所高校和20多所科研院所，驻区高校师生和科研人员共32万。</w:t>
      </w:r>
    </w:p>
    <w:p w:rsidR="00222010" w:rsidRDefault="00AA1E15" w:rsidP="009C79E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长安区教育资源雄厚，各类专业人才众多，先后获得“全国义务教育均衡发展先进区”、陕西省</w:t>
      </w:r>
      <w:r w:rsidR="005B4D21">
        <w:rPr>
          <w:rFonts w:ascii="仿宋_GB2312" w:eastAsia="仿宋_GB2312" w:hAnsi="仿宋_GB2312" w:cs="仿宋_GB2312" w:hint="eastAsia"/>
          <w:sz w:val="32"/>
          <w:szCs w:val="32"/>
        </w:rPr>
        <w:t>教育强区、陕西省</w:t>
      </w:r>
      <w:r>
        <w:rPr>
          <w:rFonts w:ascii="仿宋_GB2312" w:eastAsia="仿宋_GB2312" w:hAnsi="仿宋_GB2312" w:cs="仿宋_GB2312" w:hint="eastAsia"/>
          <w:sz w:val="32"/>
          <w:szCs w:val="32"/>
        </w:rPr>
        <w:t>“双高双普”</w:t>
      </w:r>
      <w:r w:rsidR="005B4D21">
        <w:rPr>
          <w:rFonts w:ascii="仿宋_GB2312" w:eastAsia="仿宋_GB2312" w:hAnsi="仿宋_GB2312" w:cs="仿宋_GB2312" w:hint="eastAsia"/>
          <w:sz w:val="32"/>
          <w:szCs w:val="32"/>
        </w:rPr>
        <w:t>合格区等荣誉。</w:t>
      </w:r>
      <w:r w:rsidR="004E5049">
        <w:rPr>
          <w:rFonts w:ascii="仿宋_GB2312" w:eastAsia="仿宋_GB2312" w:hAnsi="仿宋_GB2312" w:cs="仿宋_GB2312" w:hint="eastAsia"/>
          <w:sz w:val="32"/>
          <w:szCs w:val="32"/>
        </w:rPr>
        <w:t>全区共有高中11所，其中长安一中、长安二中为省级示范高中，长安三中、长安四中</w:t>
      </w:r>
      <w:r w:rsidR="00222010">
        <w:rPr>
          <w:rFonts w:ascii="Times New Roman" w:eastAsia="仿宋_GB2312" w:hAnsi="仿宋_GB2312" w:hint="eastAsia"/>
          <w:color w:val="000000"/>
          <w:sz w:val="32"/>
          <w:szCs w:val="32"/>
        </w:rPr>
        <w:t>等</w:t>
      </w:r>
      <w:r w:rsidR="00222010">
        <w:rPr>
          <w:rFonts w:ascii="Times New Roman" w:eastAsia="仿宋_GB2312" w:hAnsi="Times New Roman"/>
          <w:color w:val="000000"/>
          <w:sz w:val="32"/>
          <w:szCs w:val="32"/>
        </w:rPr>
        <w:t>9</w:t>
      </w:r>
      <w:r w:rsidR="00222010">
        <w:rPr>
          <w:rFonts w:ascii="Times New Roman" w:eastAsia="仿宋_GB2312" w:hAnsi="仿宋_GB2312"/>
          <w:color w:val="000000"/>
          <w:sz w:val="32"/>
          <w:szCs w:val="32"/>
        </w:rPr>
        <w:t>所</w:t>
      </w:r>
      <w:r w:rsidR="00222010">
        <w:rPr>
          <w:rFonts w:ascii="Times New Roman" w:eastAsia="仿宋_GB2312" w:hAnsi="仿宋_GB2312" w:hint="eastAsia"/>
          <w:color w:val="000000"/>
          <w:sz w:val="32"/>
          <w:szCs w:val="32"/>
        </w:rPr>
        <w:t>为</w:t>
      </w:r>
      <w:r w:rsidR="00222010">
        <w:rPr>
          <w:rFonts w:ascii="Times New Roman" w:eastAsia="仿宋_GB2312" w:hAnsi="仿宋_GB2312"/>
          <w:color w:val="000000"/>
          <w:sz w:val="32"/>
          <w:szCs w:val="32"/>
        </w:rPr>
        <w:t>省级标准化高中</w:t>
      </w:r>
      <w:r w:rsidR="00222010">
        <w:rPr>
          <w:rFonts w:ascii="Times New Roman" w:eastAsia="仿宋_GB2312" w:hAnsi="仿宋_GB2312" w:hint="eastAsia"/>
          <w:color w:val="000000"/>
          <w:sz w:val="32"/>
          <w:szCs w:val="32"/>
        </w:rPr>
        <w:t>。</w:t>
      </w:r>
      <w:r w:rsidR="009C79EE">
        <w:rPr>
          <w:rFonts w:ascii="Times New Roman" w:eastAsia="仿宋_GB2312" w:hAnsi="仿宋_GB2312" w:hint="eastAsia"/>
          <w:color w:val="000000"/>
          <w:sz w:val="32"/>
          <w:szCs w:val="32"/>
        </w:rPr>
        <w:t>学校硬件条件先进，师资素养高，教育质量名列全市前茅。</w:t>
      </w:r>
    </w:p>
    <w:p w:rsidR="005B4D21" w:rsidRDefault="001E0B65" w:rsidP="009C79EE">
      <w:pPr>
        <w:spacing w:line="560" w:lineRule="exact"/>
        <w:ind w:firstLineChars="200" w:firstLine="640"/>
        <w:rPr>
          <w:rFonts w:ascii="Times New Roman" w:eastAsia="仿宋_GB2312" w:hAnsi="仿宋_GB2312"/>
          <w:color w:val="000000"/>
          <w:sz w:val="32"/>
          <w:szCs w:val="32"/>
        </w:rPr>
      </w:pP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长安区第一小学是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2011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年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区级重点工程</w:t>
      </w:r>
      <w:r>
        <w:rPr>
          <w:rFonts w:ascii="Times New Roman" w:eastAsia="仿宋_GB2312" w:hAnsi="仿宋_GB2312" w:hint="eastAsia"/>
          <w:color w:val="000000"/>
          <w:sz w:val="32"/>
          <w:szCs w:val="32"/>
        </w:rPr>
        <w:t>，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总投资约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5000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余万元</w:t>
      </w:r>
      <w:r w:rsidR="00B40CC9">
        <w:rPr>
          <w:rFonts w:ascii="Times New Roman" w:eastAsia="仿宋_GB2312" w:hAnsi="仿宋_GB2312" w:hint="eastAsia"/>
          <w:color w:val="000000"/>
          <w:sz w:val="32"/>
          <w:szCs w:val="32"/>
        </w:rPr>
        <w:t>，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学校建筑宏伟大气</w:t>
      </w:r>
      <w:r w:rsidR="00CB018B">
        <w:rPr>
          <w:rFonts w:ascii="Times New Roman" w:eastAsia="仿宋_GB2312" w:hAnsi="仿宋_GB2312" w:hint="eastAsia"/>
          <w:color w:val="000000"/>
          <w:sz w:val="32"/>
          <w:szCs w:val="32"/>
        </w:rPr>
        <w:t>，</w:t>
      </w:r>
      <w:r w:rsidRPr="001E0B65">
        <w:rPr>
          <w:rFonts w:ascii="Times New Roman" w:eastAsia="仿宋_GB2312" w:hAnsi="仿宋_GB2312" w:hint="eastAsia"/>
          <w:color w:val="000000"/>
          <w:sz w:val="32"/>
          <w:szCs w:val="32"/>
        </w:rPr>
        <w:t>内部功能设施配套齐全，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是一所高标准、高起点的现代化学校，</w:t>
      </w:r>
      <w:r w:rsidR="00CB018B">
        <w:rPr>
          <w:rFonts w:ascii="Times New Roman" w:eastAsia="仿宋_GB2312" w:hAnsi="仿宋_GB2312" w:hint="eastAsia"/>
          <w:color w:val="000000"/>
          <w:sz w:val="32"/>
          <w:szCs w:val="32"/>
        </w:rPr>
        <w:t>是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首批“</w:t>
      </w:r>
      <w:r w:rsidR="00B40CC9" w:rsidRPr="00B40CC9">
        <w:rPr>
          <w:rFonts w:ascii="Times New Roman" w:eastAsia="仿宋_GB2312" w:hAnsi="仿宋_GB2312" w:hint="eastAsia"/>
          <w:color w:val="000000"/>
          <w:sz w:val="32"/>
          <w:szCs w:val="32"/>
        </w:rPr>
        <w:t>长安区名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牌学</w:t>
      </w:r>
      <w:r w:rsidR="00B40CC9" w:rsidRPr="00B40CC9">
        <w:rPr>
          <w:rFonts w:ascii="Times New Roman" w:eastAsia="仿宋_GB2312" w:hAnsi="仿宋_GB2312" w:hint="eastAsia"/>
          <w:color w:val="000000"/>
          <w:sz w:val="32"/>
          <w:szCs w:val="32"/>
        </w:rPr>
        <w:t>校</w:t>
      </w:r>
      <w:r w:rsidR="005B4D21">
        <w:rPr>
          <w:rFonts w:ascii="Times New Roman" w:eastAsia="仿宋_GB2312" w:hAnsi="仿宋_GB2312" w:hint="eastAsia"/>
          <w:color w:val="000000"/>
          <w:sz w:val="32"/>
          <w:szCs w:val="32"/>
        </w:rPr>
        <w:t>”。</w:t>
      </w:r>
    </w:p>
    <w:p w:rsidR="00B750E4" w:rsidRDefault="00A50D64" w:rsidP="009C79EE">
      <w:pPr>
        <w:spacing w:line="560" w:lineRule="exact"/>
        <w:ind w:firstLineChars="200" w:firstLine="640"/>
        <w:rPr>
          <w:rFonts w:ascii="Times New Roman" w:eastAsia="仿宋_GB2312" w:hAnsi="仿宋_GB2312"/>
          <w:color w:val="000000"/>
          <w:sz w:val="32"/>
          <w:szCs w:val="32"/>
        </w:rPr>
      </w:pPr>
      <w:r w:rsidRPr="00C4149C">
        <w:rPr>
          <w:rFonts w:ascii="仿宋_GB2312" w:eastAsia="仿宋_GB2312" w:hAnsi="宋体" w:cs="宋体" w:hint="eastAsia"/>
          <w:sz w:val="32"/>
        </w:rPr>
        <w:t>长安区第二幼儿园</w:t>
      </w:r>
      <w:r w:rsidR="005B4D21">
        <w:rPr>
          <w:rFonts w:ascii="仿宋_GB2312" w:eastAsia="仿宋_GB2312" w:hAnsi="宋体" w:cs="宋体" w:hint="eastAsia"/>
          <w:sz w:val="32"/>
        </w:rPr>
        <w:t>、第三幼儿园、长安家园幼儿园均为省市一级园。</w:t>
      </w:r>
      <w:r w:rsidR="009C79EE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幼儿园建设标准高，</w:t>
      </w:r>
      <w:r w:rsidR="005B4D21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园内环境优美，布局合理、设施先进，宽敞明亮的幼儿活动室、一应俱全的大型活动器械、功能齐全的音体室、阅览室、电脑室、科学发现室、美</w:t>
      </w:r>
      <w:proofErr w:type="gramStart"/>
      <w:r w:rsidR="005B4D21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劳</w:t>
      </w:r>
      <w:proofErr w:type="gramEnd"/>
      <w:r w:rsidR="005B4D21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室等专用部室及富有童趣的户外戏水池、沙池、运动场、种植园、</w:t>
      </w:r>
      <w:proofErr w:type="gramStart"/>
      <w:r w:rsidR="005B4D21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饲养区满足</w:t>
      </w:r>
      <w:proofErr w:type="gramEnd"/>
      <w:r w:rsidR="005B4D21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>了幼儿全面发展的需要，是孩子们健康生活、快乐成长的乐园。</w:t>
      </w:r>
      <w:r w:rsidR="00A26F60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 xml:space="preserve"> </w:t>
      </w:r>
    </w:p>
    <w:p w:rsidR="00557355" w:rsidRPr="00222010" w:rsidRDefault="00B750E4" w:rsidP="009C79E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仿宋_GB2312" w:hAnsi="仿宋_GB2312" w:hint="eastAsia"/>
          <w:color w:val="000000"/>
          <w:sz w:val="32"/>
          <w:szCs w:val="32"/>
        </w:rPr>
        <w:t>长安教育热忱欢迎</w:t>
      </w:r>
      <w:r w:rsidR="00E80812">
        <w:rPr>
          <w:rFonts w:ascii="Times New Roman" w:eastAsia="仿宋_GB2312" w:hAnsi="仿宋_GB2312" w:hint="eastAsia"/>
          <w:color w:val="000000"/>
          <w:sz w:val="32"/>
          <w:szCs w:val="32"/>
        </w:rPr>
        <w:t>您</w:t>
      </w:r>
      <w:r>
        <w:rPr>
          <w:rFonts w:ascii="Times New Roman" w:eastAsia="仿宋_GB2312" w:hAnsi="仿宋_GB2312" w:hint="eastAsia"/>
          <w:color w:val="000000"/>
          <w:sz w:val="32"/>
          <w:szCs w:val="32"/>
        </w:rPr>
        <w:t>的加入！</w:t>
      </w:r>
      <w:r w:rsidR="00A26F60" w:rsidRPr="009C79EE">
        <w:rPr>
          <w:rFonts w:ascii="Times New Roman" w:eastAsia="仿宋_GB2312" w:hAnsi="仿宋_GB2312" w:hint="eastAsia"/>
          <w:color w:val="000000"/>
          <w:sz w:val="32"/>
          <w:szCs w:val="32"/>
        </w:rPr>
        <w:t xml:space="preserve"> </w:t>
      </w:r>
      <w:r w:rsidR="00A26F60">
        <w:rPr>
          <w:rFonts w:hint="eastAsia"/>
        </w:rPr>
        <w:t xml:space="preserve">   </w:t>
      </w:r>
      <w:bookmarkStart w:id="0" w:name="_GoBack"/>
      <w:bookmarkEnd w:id="0"/>
      <w:r w:rsidR="00A26F60"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57355" w:rsidRPr="00222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3" w:rsidRDefault="00763173" w:rsidP="00557355">
      <w:r>
        <w:separator/>
      </w:r>
    </w:p>
  </w:endnote>
  <w:endnote w:type="continuationSeparator" w:id="0">
    <w:p w:rsidR="00763173" w:rsidRDefault="00763173" w:rsidP="0055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3" w:rsidRDefault="00763173" w:rsidP="00557355">
      <w:r>
        <w:separator/>
      </w:r>
    </w:p>
  </w:footnote>
  <w:footnote w:type="continuationSeparator" w:id="0">
    <w:p w:rsidR="00763173" w:rsidRDefault="00763173" w:rsidP="00557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7355"/>
    <w:rsid w:val="000B6EBA"/>
    <w:rsid w:val="001E0B65"/>
    <w:rsid w:val="00222010"/>
    <w:rsid w:val="004E5049"/>
    <w:rsid w:val="00557355"/>
    <w:rsid w:val="005B4D21"/>
    <w:rsid w:val="005F4D88"/>
    <w:rsid w:val="00694BF8"/>
    <w:rsid w:val="00763173"/>
    <w:rsid w:val="008220F9"/>
    <w:rsid w:val="00890746"/>
    <w:rsid w:val="00980327"/>
    <w:rsid w:val="009C655A"/>
    <w:rsid w:val="009C79EE"/>
    <w:rsid w:val="00A26F60"/>
    <w:rsid w:val="00A50D64"/>
    <w:rsid w:val="00AA1E15"/>
    <w:rsid w:val="00B40CC9"/>
    <w:rsid w:val="00B750E4"/>
    <w:rsid w:val="00CB018B"/>
    <w:rsid w:val="00D22718"/>
    <w:rsid w:val="00E8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3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3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8</cp:revision>
  <dcterms:created xsi:type="dcterms:W3CDTF">2016-09-30T01:44:00Z</dcterms:created>
  <dcterms:modified xsi:type="dcterms:W3CDTF">2016-09-30T07:47:00Z</dcterms:modified>
</cp:coreProperties>
</file>