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F6BE9">
      <w:pPr>
        <w:widowControl/>
        <w:shd w:val="clear" w:color="auto" w:fill="FFFFFF"/>
        <w:spacing w:line="520" w:lineRule="exact"/>
        <w:ind w:right="506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tbl>
      <w:tblPr>
        <w:tblStyle w:val="3"/>
        <w:tblW w:w="0" w:type="auto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224"/>
        <w:gridCol w:w="928"/>
        <w:gridCol w:w="542"/>
        <w:gridCol w:w="490"/>
        <w:gridCol w:w="1060"/>
        <w:gridCol w:w="1520"/>
        <w:gridCol w:w="1480"/>
        <w:gridCol w:w="1300"/>
      </w:tblGrid>
      <w:tr w14:paraId="56C8A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456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3E27D99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2025县城中小学（幼儿园）公开选调教师报名表</w:t>
            </w:r>
          </w:p>
        </w:tc>
      </w:tr>
      <w:tr w14:paraId="59B60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357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DC7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1E4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B74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59B0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 生</w:t>
            </w:r>
          </w:p>
          <w:p w14:paraId="16A6CD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月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70F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D048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</w:p>
          <w:p w14:paraId="7A2C095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3FB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AD51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38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称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944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5056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AAA65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12CD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现任教</w:t>
            </w:r>
          </w:p>
          <w:p w14:paraId="75CBA0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学段、学科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9EB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59B2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6D7C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第一学历毕业</w:t>
            </w:r>
          </w:p>
          <w:p w14:paraId="6EDB67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院校及专业</w:t>
            </w:r>
          </w:p>
        </w:tc>
        <w:tc>
          <w:tcPr>
            <w:tcW w:w="45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3F4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9EE3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 高</w:t>
            </w:r>
          </w:p>
          <w:p w14:paraId="31B311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45B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CA61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D7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教师资格种类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B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F40A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 制</w:t>
            </w:r>
          </w:p>
          <w:p w14:paraId="05ADF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　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D71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DEE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龄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EFE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D627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954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报考岗位（中学、小学、 幼儿园）</w:t>
            </w:r>
          </w:p>
        </w:tc>
        <w:tc>
          <w:tcPr>
            <w:tcW w:w="1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1B1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7B2CF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14E36CDA">
            <w:pPr>
              <w:widowControl/>
              <w:ind w:firstLine="600" w:firstLineChars="2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报考学科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789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A285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F11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现聘职称及等级</w:t>
            </w:r>
          </w:p>
        </w:tc>
        <w:tc>
          <w:tcPr>
            <w:tcW w:w="1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D93A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693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是否为乡村        或定向职称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F8A2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F018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5FD4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联系电话1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0C0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35D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联系电话2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ADBE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A77F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0E8F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学校证明（原件）</w:t>
            </w:r>
          </w:p>
        </w:tc>
        <w:tc>
          <w:tcPr>
            <w:tcW w:w="4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DBC0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BE92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在相应的栏内打“√”</w:t>
            </w:r>
          </w:p>
        </w:tc>
      </w:tr>
      <w:tr w14:paraId="1B6E4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F15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身 份 证（复印件）</w:t>
            </w:r>
          </w:p>
        </w:tc>
        <w:tc>
          <w:tcPr>
            <w:tcW w:w="4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B343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BD5B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4215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9D9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教师资格证书（复印件）</w:t>
            </w:r>
          </w:p>
        </w:tc>
        <w:tc>
          <w:tcPr>
            <w:tcW w:w="4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CD34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DC91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0BD0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56" w:type="dxa"/>
            <w:gridSpan w:val="9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AD0D6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诚信保证：</w:t>
            </w:r>
            <w:r>
              <w:rPr>
                <w:rFonts w:hint="eastAsia" w:ascii="宋体" w:hAnsi="宋体" w:cs="宋体"/>
                <w:kern w:val="0"/>
                <w:sz w:val="24"/>
              </w:rPr>
              <w:t>本人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知晓选调程序，</w:t>
            </w:r>
            <w:r>
              <w:rPr>
                <w:rFonts w:hint="eastAsia" w:ascii="宋体" w:hAnsi="宋体" w:cs="宋体"/>
                <w:kern w:val="0"/>
                <w:sz w:val="24"/>
              </w:rPr>
              <w:t>符合本次公开选调教师报名条件，所提供的证件、材料均真实有效。如有造假，本人自愿放弃本次选调并接受组织处理。</w:t>
            </w:r>
          </w:p>
        </w:tc>
      </w:tr>
      <w:tr w14:paraId="38283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56" w:type="dxa"/>
            <w:gridSpan w:val="9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77DBA0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E23D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56" w:type="dxa"/>
            <w:gridSpan w:val="9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6B1C04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9E09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56" w:type="dxa"/>
            <w:gridSpan w:val="9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7ECCCF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560" w:tblpY="2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</w:tblGrid>
      <w:tr w14:paraId="13EE3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2235" w:type="dxa"/>
            <w:noWrap w:val="0"/>
            <w:vAlign w:val="top"/>
          </w:tcPr>
          <w:p w14:paraId="79D03923">
            <w:pPr>
              <w:rPr>
                <w:rFonts w:hint="eastAsia"/>
                <w:sz w:val="24"/>
              </w:rPr>
            </w:pPr>
          </w:p>
          <w:p w14:paraId="4AAC04D7">
            <w:pPr>
              <w:jc w:val="center"/>
              <w:rPr>
                <w:rFonts w:hint="eastAsia"/>
                <w:sz w:val="24"/>
              </w:rPr>
            </w:pPr>
          </w:p>
          <w:p w14:paraId="4AFD9C8E">
            <w:pPr>
              <w:jc w:val="center"/>
              <w:rPr>
                <w:rFonts w:hint="eastAsia"/>
                <w:sz w:val="24"/>
              </w:rPr>
            </w:pPr>
          </w:p>
          <w:p w14:paraId="0A06A7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0C0B20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 w14:paraId="46186583">
            <w:pPr>
              <w:jc w:val="center"/>
              <w:rPr>
                <w:rFonts w:hint="eastAsia"/>
                <w:sz w:val="24"/>
              </w:rPr>
            </w:pPr>
          </w:p>
          <w:p w14:paraId="775ADD79">
            <w:pPr>
              <w:jc w:val="center"/>
              <w:rPr>
                <w:rFonts w:hint="eastAsia"/>
                <w:sz w:val="24"/>
              </w:rPr>
            </w:pPr>
          </w:p>
          <w:p w14:paraId="4CDAEA1F">
            <w:pPr>
              <w:rPr>
                <w:rFonts w:hint="eastAsia"/>
                <w:sz w:val="24"/>
              </w:rPr>
            </w:pPr>
          </w:p>
          <w:p w14:paraId="6578A1F7">
            <w:pPr>
              <w:rPr>
                <w:rFonts w:hint="eastAsia"/>
                <w:sz w:val="24"/>
              </w:rPr>
            </w:pPr>
          </w:p>
        </w:tc>
      </w:tr>
    </w:tbl>
    <w:p w14:paraId="241672F2">
      <w:pPr>
        <w:ind w:right="1146"/>
        <w:rPr>
          <w:rFonts w:hint="eastAsia"/>
          <w:sz w:val="32"/>
          <w:szCs w:val="32"/>
        </w:rPr>
      </w:pPr>
    </w:p>
    <w:p w14:paraId="146BC968">
      <w:pPr>
        <w:ind w:right="1146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承 诺 人：</w:t>
      </w:r>
    </w:p>
    <w:p w14:paraId="2D4B9996">
      <w:pPr>
        <w:wordWrap w:val="0"/>
        <w:ind w:right="346"/>
        <w:jc w:val="right"/>
        <w:rPr>
          <w:rFonts w:hint="eastAsia"/>
          <w:color w:val="000000"/>
          <w:sz w:val="32"/>
          <w:szCs w:val="32"/>
        </w:rPr>
      </w:pPr>
      <w:r>
        <w:rPr>
          <w:rFonts w:hint="eastAsia"/>
          <w:sz w:val="32"/>
          <w:szCs w:val="32"/>
        </w:rPr>
        <w:t>2025年</w:t>
      </w:r>
      <w:r>
        <w:rPr>
          <w:rFonts w:hint="eastAsia"/>
          <w:color w:val="FF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 月   日</w:t>
      </w:r>
    </w:p>
    <w:p w14:paraId="11074E47">
      <w:pPr>
        <w:ind w:right="480" w:firstLine="6120" w:firstLineChars="2550"/>
        <w:rPr>
          <w:rFonts w:hint="eastAsia"/>
          <w:sz w:val="24"/>
        </w:rPr>
      </w:pPr>
    </w:p>
    <w:p w14:paraId="6798E0A4">
      <w:pPr>
        <w:rPr>
          <w:rFonts w:hint="eastAsia"/>
        </w:rPr>
      </w:pPr>
    </w:p>
    <w:p w14:paraId="28E668F5">
      <w:pPr>
        <w:rPr>
          <w:rFonts w:hint="eastAsia"/>
        </w:rPr>
      </w:pPr>
    </w:p>
    <w:p w14:paraId="7CCE4DBF">
      <w:pPr>
        <w:rPr>
          <w:rFonts w:hint="eastAsia"/>
        </w:rPr>
      </w:pPr>
    </w:p>
    <w:p w14:paraId="33D4655A">
      <w:pPr>
        <w:widowControl/>
        <w:shd w:val="clear" w:color="auto" w:fill="FFFFFF"/>
        <w:spacing w:line="520" w:lineRule="exact"/>
        <w:ind w:right="1446"/>
        <w:rPr>
          <w:rFonts w:hint="eastAsia" w:ascii="仿宋_GB2312" w:hAnsi="宋体" w:eastAsia="仿宋_GB2312" w:cs="宋体"/>
          <w:spacing w:val="-10"/>
          <w:kern w:val="0"/>
          <w:sz w:val="32"/>
          <w:szCs w:val="32"/>
        </w:rPr>
      </w:pPr>
    </w:p>
    <w:p w14:paraId="52A6150E">
      <w:pPr>
        <w:widowControl/>
        <w:shd w:val="clear" w:color="auto" w:fill="FFFFFF"/>
        <w:spacing w:line="520" w:lineRule="exact"/>
        <w:ind w:right="1446"/>
        <w:rPr>
          <w:rFonts w:hint="eastAsia" w:ascii="仿宋_GB2312" w:hAnsi="宋体" w:eastAsia="仿宋_GB2312" w:cs="宋体"/>
          <w:spacing w:val="-1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10"/>
          <w:kern w:val="0"/>
          <w:sz w:val="32"/>
          <w:szCs w:val="32"/>
        </w:rPr>
        <w:t>附件2：学校同意报考证明样式</w:t>
      </w:r>
    </w:p>
    <w:p w14:paraId="186C82DE">
      <w:pPr>
        <w:jc w:val="center"/>
        <w:rPr>
          <w:rFonts w:hint="eastAsia"/>
          <w:sz w:val="44"/>
          <w:szCs w:val="44"/>
        </w:rPr>
      </w:pPr>
    </w:p>
    <w:p w14:paraId="1AEA989F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   明（样式）</w:t>
      </w:r>
    </w:p>
    <w:p w14:paraId="754BCB5B">
      <w:pPr>
        <w:ind w:firstLine="800" w:firstLineChars="250"/>
        <w:rPr>
          <w:rFonts w:hint="eastAsia"/>
          <w:sz w:val="32"/>
          <w:szCs w:val="32"/>
          <w:u w:val="single"/>
        </w:rPr>
      </w:pPr>
    </w:p>
    <w:p w14:paraId="3F3EF1E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同志系我校（园）在编在岗教师，具有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（高中、初中、小学、幼儿园）教师资格，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月开始工作，在我县已从教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年（如果是乡村定向师范生需另外提供在我县农村工作满5年的证明），2024-2025学年度教学实绩居同轨年级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（上游、中游）。近3年无查实的师德师风问题，（是、否）处于立案期或处分期。2022年9月1日至2025年7月1日期间，每学年病事假累计都不超过15天（产 假除外）。符合阜宁县2025年驻城中小学（幼儿园）公开选调教师报名条件，同意该同志参加选调考试。</w:t>
      </w:r>
    </w:p>
    <w:p w14:paraId="1E5A997C">
      <w:pPr>
        <w:ind w:firstLine="800" w:firstLineChars="250"/>
        <w:rPr>
          <w:rFonts w:hint="eastAsia" w:ascii="仿宋_GB2312" w:eastAsia="仿宋_GB2312"/>
          <w:sz w:val="32"/>
          <w:szCs w:val="32"/>
        </w:rPr>
      </w:pPr>
    </w:p>
    <w:p w14:paraId="433D99AB">
      <w:pPr>
        <w:ind w:right="1280" w:firstLine="320" w:firstLineChars="1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书记、 校长（园长）签字：</w:t>
      </w:r>
    </w:p>
    <w:p w14:paraId="09504B41">
      <w:pPr>
        <w:ind w:right="64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</w:p>
    <w:p w14:paraId="2BE88323">
      <w:pPr>
        <w:ind w:right="64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学校盖章</w:t>
      </w:r>
    </w:p>
    <w:p w14:paraId="273D2713">
      <w:pPr>
        <w:ind w:right="960"/>
        <w:jc w:val="righ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8月   日</w:t>
      </w:r>
    </w:p>
    <w:p w14:paraId="05405FEB">
      <w:pPr>
        <w:widowControl/>
        <w:shd w:val="clear" w:color="auto" w:fill="FFFFFF"/>
        <w:spacing w:line="330" w:lineRule="atLeast"/>
        <w:outlineLvl w:val="1"/>
        <w:rPr>
          <w:rFonts w:hint="eastAsia" w:ascii="仿宋_GB2312" w:eastAsia="仿宋_GB2312"/>
          <w:sz w:val="32"/>
          <w:szCs w:val="32"/>
        </w:rPr>
      </w:pPr>
    </w:p>
    <w:p w14:paraId="4DEC46D7">
      <w:pPr>
        <w:widowControl/>
        <w:shd w:val="clear" w:color="auto" w:fill="FFFFFF"/>
        <w:spacing w:line="330" w:lineRule="atLeast"/>
        <w:outlineLvl w:val="1"/>
        <w:rPr>
          <w:rFonts w:hint="eastAsia" w:ascii="仿宋_GB2312" w:eastAsia="仿宋_GB2312"/>
          <w:sz w:val="32"/>
          <w:szCs w:val="32"/>
        </w:rPr>
      </w:pPr>
    </w:p>
    <w:p w14:paraId="38DC0844">
      <w:pPr>
        <w:widowControl/>
        <w:shd w:val="clear" w:color="auto" w:fill="FFFFFF"/>
        <w:spacing w:line="330" w:lineRule="atLeast"/>
        <w:outlineLvl w:val="1"/>
        <w:rPr>
          <w:rFonts w:hint="eastAsia" w:ascii="仿宋_GB2312" w:eastAsia="仿宋_GB2312"/>
          <w:sz w:val="32"/>
          <w:szCs w:val="32"/>
        </w:rPr>
      </w:pPr>
    </w:p>
    <w:p w14:paraId="75010B1E">
      <w:pPr>
        <w:widowControl/>
        <w:shd w:val="clear" w:color="auto" w:fill="FFFFFF"/>
        <w:spacing w:line="330" w:lineRule="atLeast"/>
        <w:outlineLvl w:val="1"/>
        <w:rPr>
          <w:rFonts w:hint="eastAsia" w:ascii="仿宋_GB2312" w:eastAsia="仿宋_GB2312"/>
          <w:sz w:val="32"/>
          <w:szCs w:val="32"/>
        </w:rPr>
      </w:pPr>
    </w:p>
    <w:p w14:paraId="683550E2">
      <w:pPr>
        <w:widowControl/>
        <w:shd w:val="clear" w:color="auto" w:fill="FFFFFF"/>
        <w:spacing w:line="330" w:lineRule="atLeast"/>
        <w:outlineLvl w:val="1"/>
        <w:rPr>
          <w:rFonts w:hint="eastAsia" w:ascii="仿宋_GB2312" w:eastAsia="仿宋_GB2312"/>
          <w:sz w:val="32"/>
          <w:szCs w:val="32"/>
        </w:rPr>
      </w:pPr>
    </w:p>
    <w:p w14:paraId="3F4B392C">
      <w:pPr>
        <w:widowControl/>
        <w:shd w:val="clear" w:color="auto" w:fill="FFFFFF"/>
        <w:spacing w:line="330" w:lineRule="atLeast"/>
        <w:outlineLvl w:val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 w14:paraId="0FA17126">
      <w:pPr>
        <w:spacing w:line="560" w:lineRule="exact"/>
        <w:jc w:val="center"/>
        <w:rPr>
          <w:rFonts w:ascii="方正小标宋_GBK" w:hAnsi="Arial" w:eastAsia="方正小标宋_GBK" w:cs="Arial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Arial" w:eastAsia="方正小标宋_GBK" w:cs="Arial"/>
          <w:b/>
          <w:bCs/>
          <w:color w:val="000000"/>
          <w:kern w:val="0"/>
          <w:sz w:val="36"/>
          <w:szCs w:val="36"/>
        </w:rPr>
        <w:t>阜宁县</w:t>
      </w:r>
      <w:r>
        <w:rPr>
          <w:rFonts w:ascii="方正小标宋_GBK" w:hAnsi="Arial" w:eastAsia="方正小标宋_GBK" w:cs="Arial"/>
          <w:b/>
          <w:bCs/>
          <w:color w:val="000000"/>
          <w:kern w:val="0"/>
          <w:sz w:val="36"/>
          <w:szCs w:val="36"/>
        </w:rPr>
        <w:t>20</w:t>
      </w:r>
      <w:r>
        <w:rPr>
          <w:rFonts w:hint="eastAsia" w:ascii="方正小标宋_GBK" w:hAnsi="Arial" w:eastAsia="方正小标宋_GBK" w:cs="Arial"/>
          <w:b/>
          <w:bCs/>
          <w:color w:val="000000"/>
          <w:kern w:val="0"/>
          <w:sz w:val="36"/>
          <w:szCs w:val="36"/>
        </w:rPr>
        <w:t>25年公开选调教师选岗细则</w:t>
      </w:r>
    </w:p>
    <w:p w14:paraId="0D40A160">
      <w:pPr>
        <w:spacing w:line="560" w:lineRule="exact"/>
        <w:ind w:firstLine="640" w:firstLineChars="200"/>
        <w:rPr>
          <w:rFonts w:ascii="方正仿宋_GBK" w:hAnsi="Arial" w:eastAsia="方正仿宋_GBK" w:cs="Arial"/>
          <w:bCs/>
          <w:color w:val="000000"/>
          <w:kern w:val="0"/>
          <w:sz w:val="32"/>
          <w:szCs w:val="32"/>
        </w:rPr>
      </w:pPr>
    </w:p>
    <w:p w14:paraId="1ADC4522"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根据选调计划，按岗位类别分别组织选岗。取得选岗资格人员根据个人报考岗位志愿和选调岗位计划填写《岗位志愿表》，每人只能选择一个与报考岗位类别相符的岗位。具体办法如下：</w:t>
      </w:r>
    </w:p>
    <w:p w14:paraId="2722BF46"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1．高分优先。依据笔试成绩，按招录岗位计划的1:1比例，从高分到低分依次选岗。</w:t>
      </w:r>
    </w:p>
    <w:p w14:paraId="5B340216"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2．同学科同分的，按以下顺序优先选岗：</w:t>
      </w:r>
    </w:p>
    <w:p w14:paraId="7BDA3664"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①学历优先：学历层次高的优先（以现有毕业证书为准）； </w:t>
      </w:r>
    </w:p>
    <w:p w14:paraId="1AA58A16"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②学位优先：学位层次高的优先（以现有学位证书为准）； </w:t>
      </w:r>
    </w:p>
    <w:p w14:paraId="3A9CAFCA"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③年龄优先：年龄长的优先（以第二代居民身份证为准，具体到年月日）；</w:t>
      </w:r>
    </w:p>
    <w:p w14:paraId="1D070515"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④职称优先：职称高的优先选岗；职称相同的，先评审通过的优先（以县局职称批文为准）；</w:t>
      </w:r>
    </w:p>
    <w:p w14:paraId="41339032"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⑤英语等级：英语等级高的优先，同等级的等级分高的优先；</w:t>
      </w:r>
    </w:p>
    <w:p w14:paraId="591EE438"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⑥普通话等级：普通话等级高的优先，同等级的等级分高的优先。</w:t>
      </w:r>
    </w:p>
    <w:p w14:paraId="046963F3">
      <w:pPr>
        <w:ind w:firstLine="800" w:firstLineChars="250"/>
        <w:rPr>
          <w:rFonts w:hint="eastAsia" w:ascii="仿宋_GB2312" w:eastAsia="仿宋_GB2312"/>
          <w:sz w:val="32"/>
          <w:szCs w:val="32"/>
        </w:rPr>
      </w:pPr>
    </w:p>
    <w:p w14:paraId="4CEF1509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531" w:bottom="147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76EFE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622D444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9A643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032CD66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B30F4"/>
    <w:rsid w:val="7B7B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2025-08-07T07:43:00Z</dcterms:created>
  <dc:creator>Melody</dc:creator>
  <cp:lastModifiedBy>Melody</cp:lastModifiedBy>
  <dcterms:modified xsi:type="dcterms:W3CDTF">2025-08-07T07:44:00Z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E8CBB52B984F4821B80ADC6301BE576B_11</vt:lpwstr>
  </property>
  <property fmtid="{D5CDD505-2E9C-101B-9397-08002B2CF9AE}" pid="4" name="KSOTemplateDocerSaveRecord">
    <vt:lpwstr>eyJoZGlkIjoiYjM1ZTdmZjI4MDU0NGNlMDgwYzc4NWZlNjkzNjNlMzMiLCJ1c2VySWQiOiI0Mjg3NDczNjcifQ==</vt:lpwstr>
  </property>
</Properties>
</file>