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F5C19"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27" w:lineRule="atLeast"/>
        <w:ind w:left="-226" w:right="-226"/>
        <w:jc w:val="left"/>
        <w:rPr>
          <w:color w:val="626262"/>
        </w:rPr>
      </w:pPr>
      <w:r>
        <w:rPr>
          <w:color w:val="626262"/>
          <w:shd w:val="clear" w:fill="F8F9FA"/>
        </w:rPr>
        <w:t>附表《邯山区2025年公开招聘政府购买中小学教育服务岗位岗位信息表》</w:t>
      </w:r>
    </w:p>
    <w:p w14:paraId="4346AF06"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27" w:lineRule="atLeast"/>
        <w:ind w:left="-226" w:right="-226"/>
        <w:jc w:val="left"/>
        <w:rPr>
          <w:color w:val="626262"/>
        </w:rPr>
      </w:pPr>
      <w:r>
        <w:rPr>
          <w:color w:val="626262"/>
          <w:shd w:val="clear" w:fill="F8F9FA"/>
        </w:rPr>
        <w:t> </w:t>
      </w:r>
    </w:p>
    <w:tbl>
      <w:tblPr>
        <w:tblW w:w="0" w:type="auto"/>
        <w:tblInd w:w="-2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602"/>
        <w:gridCol w:w="1241"/>
        <w:gridCol w:w="4667"/>
      </w:tblGrid>
      <w:tr w14:paraId="546FD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3187" w:type="dxa"/>
            <w:gridSpan w:val="4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5E9286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邯山区2025年公开招聘政府购买中小学教育服务岗位信息表</w:t>
            </w:r>
          </w:p>
        </w:tc>
      </w:tr>
      <w:tr w14:paraId="0F92F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850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7F9EC9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120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66AA56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713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67CF77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896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583FB6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学历及资格要求</w:t>
            </w:r>
          </w:p>
        </w:tc>
      </w:tr>
      <w:tr w14:paraId="3C163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851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51D258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121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30BE71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714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19A85B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899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29124B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大学本科及以上学历并具备学士及以上学位毕业生。应取得初级中学及以上教师资格证，教师资格证的任教学科与报考岗位学科一致;</w:t>
            </w:r>
          </w:p>
        </w:tc>
      </w:tr>
      <w:tr w14:paraId="22843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852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42D0A1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121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660462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715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56D41F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900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74C884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大学本科及以上学历并具备学士及以上学位毕业生。应取得初级中学及以上教师资格证，教师资格证的任教学科与报考岗位学科一致;</w:t>
            </w:r>
          </w:p>
        </w:tc>
      </w:tr>
      <w:tr w14:paraId="7DC76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852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0D5409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2121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35EB3B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715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08BAD4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01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710479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大学本科及以上学历并具备学士及以上学位毕业生。应取得初级中学及以上教师资格证，教师资格证的任教学科与报考岗位学科一致;</w:t>
            </w:r>
          </w:p>
        </w:tc>
      </w:tr>
      <w:tr w14:paraId="7FD8A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852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703255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121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24E7C4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715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25A9D9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901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31F3BD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大学专科及以上学历毕业生。应取得小学及以上教师资格证，教师资格证的任教学科与报考岗位学科一致;</w:t>
            </w:r>
          </w:p>
        </w:tc>
      </w:tr>
      <w:tr w14:paraId="7F543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852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2870C6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121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488D4E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715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1EB67A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901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2B2F07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大学专科及以上学历毕业生。应取得小学及以上教师资格证，教师资格证的任教学科与报考岗位学科一致;</w:t>
            </w:r>
          </w:p>
        </w:tc>
      </w:tr>
      <w:tr w14:paraId="5143E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852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74AD1D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2121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6D15CF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715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0D9C43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901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349F04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大学专科及以上学历毕业生。应取得小学及以上教师资格证，教师资格证的任教学科与报考岗位学科一致;</w:t>
            </w:r>
          </w:p>
        </w:tc>
      </w:tr>
      <w:tr w14:paraId="6CBA8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852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4D1B2A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2121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0BA809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715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148B7B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01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3C3401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大学专科及以上学历毕业生。应取得小学及以上教师资格证，教师资格证的任教学科与报考岗位学科一致;</w:t>
            </w:r>
          </w:p>
        </w:tc>
      </w:tr>
      <w:tr w14:paraId="4CA95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852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2F2798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2121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249CED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幼儿园教育</w:t>
            </w:r>
          </w:p>
        </w:tc>
        <w:tc>
          <w:tcPr>
            <w:tcW w:w="1715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061EC8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01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21E764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大学专科及以上学历毕业生。应取得幼儿园教育教师资格证。</w:t>
            </w:r>
          </w:p>
        </w:tc>
      </w:tr>
      <w:tr w14:paraId="3E8F2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173" w:type="dxa"/>
            <w:gridSpan w:val="2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66D9A7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715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469CC6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901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6FB7CE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21C1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3187" w:type="dxa"/>
            <w:gridSpan w:val="4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27CAC8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575757"/>
              </w:rPr>
            </w:pPr>
            <w:r>
              <w:rPr>
                <w:rFonts w:ascii="宋体" w:hAnsi="宋体" w:eastAsia="宋体" w:cs="宋体"/>
                <w:color w:val="57575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备注：岗位面向农村学校，服从调剂。</w:t>
            </w:r>
          </w:p>
        </w:tc>
      </w:tr>
    </w:tbl>
    <w:p w14:paraId="3A513A8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5C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2025-08-19T02:17:29Z</dcterms:created>
  <dc:creator>admin</dc:creator>
  <cp:lastModifiedBy>王老师</cp:lastModifiedBy>
  <dcterms:modified xsi:type="dcterms:W3CDTF">2025-08-19T02:17:42Z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C27FB0F8290B40D5883E0614D0E781A0_12</vt:lpwstr>
  </property>
</Properties>
</file>