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A8466"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崇仁县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公开招聘初、高中编外合同制</w:t>
      </w:r>
      <w:r>
        <w:rPr>
          <w:rFonts w:hint="eastAsia" w:ascii="方正小标宋简体" w:eastAsia="方正小标宋简体"/>
          <w:sz w:val="36"/>
          <w:szCs w:val="36"/>
        </w:rPr>
        <w:t>教师</w:t>
      </w:r>
    </w:p>
    <w:p w14:paraId="371F7251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面试（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试讲</w:t>
      </w:r>
      <w:r>
        <w:rPr>
          <w:rFonts w:hint="eastAsia" w:ascii="方正小标宋简体" w:eastAsia="方正小标宋简体"/>
          <w:sz w:val="36"/>
          <w:szCs w:val="36"/>
        </w:rPr>
        <w:t>）教材册次</w:t>
      </w:r>
    </w:p>
    <w:tbl>
      <w:tblPr>
        <w:tblStyle w:val="2"/>
        <w:tblW w:w="925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503"/>
        <w:gridCol w:w="2098"/>
        <w:gridCol w:w="2400"/>
        <w:gridCol w:w="1020"/>
        <w:gridCol w:w="1217"/>
      </w:tblGrid>
      <w:tr w14:paraId="2002D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Header/>
          <w:jc w:val="center"/>
        </w:trPr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7E2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学段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C5B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2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B6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993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印刷版次/印刷次数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2BD3C"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5D7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册次</w:t>
            </w:r>
          </w:p>
        </w:tc>
      </w:tr>
      <w:tr w14:paraId="71DE8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AC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0E2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AA4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EB3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2019年8月第1版</w:t>
            </w:r>
          </w:p>
          <w:p w14:paraId="14828F8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2023年7月第3次印刷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360BC">
            <w:pPr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必修，上册</w:t>
            </w:r>
          </w:p>
        </w:tc>
      </w:tr>
      <w:tr w14:paraId="2F473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A4AD2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9CE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高中物理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F225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4FF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2019年6月第1版</w:t>
            </w:r>
          </w:p>
          <w:p w14:paraId="6B58415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2023年7月第5次印刷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33B43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必修，第一册</w:t>
            </w:r>
          </w:p>
        </w:tc>
      </w:tr>
      <w:tr w14:paraId="7E8B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FC152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B7B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D79A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F86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2020年5月第1版</w:t>
            </w:r>
          </w:p>
          <w:p w14:paraId="23BCEBD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2023年7月第4次印刷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C79FB8">
            <w:pPr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选择性必修2</w:t>
            </w:r>
          </w:p>
          <w:p w14:paraId="2A47D36E">
            <w:pPr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（物质结构与性质）</w:t>
            </w:r>
          </w:p>
        </w:tc>
      </w:tr>
      <w:tr w14:paraId="53E52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1491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B40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高中生物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8BFA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C5C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2019年6月第1版</w:t>
            </w:r>
          </w:p>
          <w:p w14:paraId="6141BCCB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2023年7月第5次印刷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F6BE8">
            <w:pPr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必修1</w:t>
            </w:r>
          </w:p>
          <w:p w14:paraId="3B198018">
            <w:pPr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（分子与细胞）</w:t>
            </w:r>
          </w:p>
        </w:tc>
      </w:tr>
      <w:tr w14:paraId="5D277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427739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7F4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高中地理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6359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中国地图出版社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788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2019年6月第1版</w:t>
            </w:r>
          </w:p>
          <w:p w14:paraId="19BECE1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2021年6月江西第3次印刷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BE79E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必修，第一册</w:t>
            </w:r>
          </w:p>
        </w:tc>
      </w:tr>
      <w:tr w14:paraId="4FF2A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A968B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D85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高中音乐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E30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人民音乐出版社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2B8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2022年5月北京第1版</w:t>
            </w:r>
          </w:p>
          <w:p w14:paraId="3A51F3C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2023年7月江西第3次印刷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437A4D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必修，歌唱</w:t>
            </w:r>
          </w:p>
        </w:tc>
      </w:tr>
      <w:tr w14:paraId="2A0EA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964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386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333A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6EF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2017年12月第1版</w:t>
            </w:r>
          </w:p>
          <w:p w14:paraId="4001D20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2022年12月第6次印刷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2ABEF8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415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 w14:paraId="379E8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669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E61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B09A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北京师范大学出版社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9FD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2013年12月第2版</w:t>
            </w:r>
          </w:p>
          <w:p w14:paraId="7D5AEEA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B6A7E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七年级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557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 w14:paraId="7D52C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A58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0BD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初中英语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4280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A4B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2013年10月第1版</w:t>
            </w:r>
          </w:p>
          <w:p w14:paraId="366DEC9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2022年12月第10次印刷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0C522C4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41D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 w14:paraId="5E72E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337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E4F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F890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03F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2012年10月第1版</w:t>
            </w:r>
          </w:p>
          <w:p w14:paraId="74304AA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92E56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5FA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 w14:paraId="71B15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1CA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380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初中化学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E671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565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2012年10月第1版</w:t>
            </w:r>
          </w:p>
          <w:p w14:paraId="21D70FA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247A3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九年级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FD3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 w14:paraId="5613C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AC6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EF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105E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B65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2012年10月第1版</w:t>
            </w:r>
          </w:p>
          <w:p w14:paraId="05FB9A5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1DAFB26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七年级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FDF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 w14:paraId="530B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B63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6A2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初中历史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3A1B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6BD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2017年12月第1版</w:t>
            </w:r>
          </w:p>
          <w:p w14:paraId="456D485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2022年12月第6次印刷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2C3FFA5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D68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 w14:paraId="59B7D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675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AE2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初中体育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F321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2C5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2024年7月第1版</w:t>
            </w:r>
          </w:p>
          <w:p w14:paraId="35F23E4F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2025年6月第2次印刷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912FC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七年级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F2C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全一册</w:t>
            </w:r>
          </w:p>
        </w:tc>
      </w:tr>
      <w:tr w14:paraId="366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2C8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1C1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初中心理健康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CC70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江西高校出版社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7CC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2017年7月第1版</w:t>
            </w:r>
          </w:p>
          <w:p w14:paraId="0779513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2021年7月第6次印刷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185CA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05D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上册</w:t>
            </w:r>
          </w:p>
        </w:tc>
      </w:tr>
      <w:tr w14:paraId="01EBE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4EF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B7C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初中信息科技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2DC0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江西科学技术出版社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D09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2022年11月第1版</w:t>
            </w:r>
          </w:p>
          <w:p w14:paraId="2A1A74C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2022年11月第1次印刷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2819E32"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七年级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F1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 w14:paraId="6A9CA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59C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368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初中音乐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BB4A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26C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2013年10月第1版</w:t>
            </w:r>
          </w:p>
          <w:p w14:paraId="10ED75F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2022年12月第10次印刷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C16C3CB"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BB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 w14:paraId="1C35C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422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353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初中美术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4E50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浙江人民美术出版社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BB8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2012年11月第1版</w:t>
            </w:r>
          </w:p>
          <w:p w14:paraId="48728E4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8293D1B"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七年级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0F6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 w14:paraId="45DF2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93A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8AA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初中道德与法治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8469"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49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2018年12月第2版</w:t>
            </w:r>
          </w:p>
          <w:p w14:paraId="6D6B5F4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2022年12月第5次印刷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D0EFA86"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6A4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</w:tbl>
    <w:p w14:paraId="0D2157A7"/>
    <w:p w14:paraId="2808909F"/>
    <w:p w14:paraId="362D5B1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Zjk3YTlhNTZjOGZmY2Q0ZTU4OGZmMTJiYzdkZjAifQ=="/>
  </w:docVars>
  <w:rsids>
    <w:rsidRoot w:val="29913E85"/>
    <w:rsid w:val="0BF3E8E5"/>
    <w:rsid w:val="0E1B716D"/>
    <w:rsid w:val="29913E85"/>
    <w:rsid w:val="2DC40583"/>
    <w:rsid w:val="54A27D6A"/>
    <w:rsid w:val="716770DC"/>
    <w:rsid w:val="BE7EF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701</Words>
  <Characters>847</Characters>
  <Lines>0</Lines>
  <Paragraphs>0</Paragraphs>
  <TotalTime>2</TotalTime>
  <ScaleCrop>false</ScaleCrop>
  <LinksUpToDate>false</LinksUpToDate>
  <CharactersWithSpaces>847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2024-07-01T18:00:00Z</dcterms:created>
  <dc:creator>。</dc:creator>
  <cp:lastModifiedBy>良亲</cp:lastModifiedBy>
  <cp:lastPrinted>2025-08-19T16:02:00Z</cp:lastPrinted>
  <dcterms:modified xsi:type="dcterms:W3CDTF">2025-08-19T11:30:46Z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3584D51ED182456D8BA753D1BE7E1212_13</vt:lpwstr>
  </property>
  <property fmtid="{D5CDD505-2E9C-101B-9397-08002B2CF9AE}" pid="4" name="KSOTemplateDocerSaveRecord">
    <vt:lpwstr>eyJoZGlkIjoiYTMwOGM4ZGI4NDE2Y2Y5ZDk5YmI3YmRjMDc3OWMzMGYiLCJ1c2VySWQiOiIzNTY4ODIyNTYifQ==</vt:lpwstr>
  </property>
</Properties>
</file>