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E433D"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  <w:shd w:val="clear" w:fill="FFFFFF"/>
          <w:lang w:val="en-US" w:eastAsia="zh-CN"/>
        </w:rPr>
        <w:t>&gt;&gt;点击链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  <w:shd w:val="clear" w:fill="FFFFFF"/>
          <w:lang w:val="en-US" w:eastAsia="zh-CN"/>
        </w:rPr>
        <w:t>接进入：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fldChar w:fldCharType="begin"/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instrText xml:space="preserve"> HYPERLINK "https://sdszwj.wjx.cn/vm/hEo7zMT.aspx" </w:instrTex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fldChar w:fldCharType="separate"/>
      </w:r>
      <w:r>
        <w:rPr>
          <w:rStyle w:val="5"/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https://sdszwj.wjx.cn/vm/hEo7zMT.aspx</w:t>
      </w:r>
      <w:r>
        <w:rPr>
          <w:rStyle w:val="5"/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br w:type="textWrapping"/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fldChar w:fldCharType="end"/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  <w:shd w:val="clear" w:fill="FFFFFF"/>
          <w:lang w:val="en-US" w:eastAsia="zh-CN"/>
        </w:rPr>
        <w:t>扫码进入：</w:t>
      </w:r>
    </w:p>
    <w:p w14:paraId="0FBBA98E"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76800" cy="4876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56A10"/>
    <w:rsid w:val="52C5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2025-09-12T03:44:00Z</dcterms:created>
  <dc:creator>可乐</dc:creator>
  <cp:lastModifiedBy>可乐</cp:lastModifiedBy>
  <dcterms:modified xsi:type="dcterms:W3CDTF">2025-09-12T07:12:53Z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EEEB93999F9A41FA9F300B3E224B4508_11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