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458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微软雅黑" w:hAnsi="微软雅黑" w:eastAsia="微软雅黑" w:cs="微软雅黑"/>
          <w:color w:val="383838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3838"/>
          <w:spacing w:val="0"/>
          <w:sz w:val="33"/>
          <w:szCs w:val="33"/>
          <w:bdr w:val="none" w:color="auto" w:sz="0" w:space="0"/>
          <w:shd w:val="clear" w:fill="FFFFFF"/>
        </w:rPr>
        <w:t>各科初中、高中教师</w:t>
      </w:r>
    </w:p>
    <w:p w14:paraId="1ADB6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E7C4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8500-9499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陕西省西安市雁塔区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全职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不限</w:t>
      </w:r>
    </w:p>
    <w:p w14:paraId="00F7281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职能类别：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教育/培训</w:t>
      </w:r>
    </w:p>
    <w:p w14:paraId="4385C3B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招聘人数：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10人</w:t>
      </w:r>
    </w:p>
    <w:p w14:paraId="1444094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工作经验：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不限</w:t>
      </w:r>
    </w:p>
    <w:p w14:paraId="7AF2188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语言要求：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不限</w:t>
      </w:r>
    </w:p>
    <w:p w14:paraId="2684F65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联系人: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邓娜</w:t>
      </w:r>
    </w:p>
    <w:p w14:paraId="0FC1C95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联系人电话: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029-81200121</w:t>
      </w:r>
    </w:p>
    <w:p w14:paraId="3F1BF0F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需求专业：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中国语言文学类</w:t>
      </w:r>
    </w:p>
    <w:p w14:paraId="77AB71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79CCE"/>
    <w:multiLevelType w:val="multilevel"/>
    <w:tmpl w:val="13979C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F34A9"/>
    <w:rsid w:val="103A162C"/>
    <w:rsid w:val="14F90C75"/>
    <w:rsid w:val="483F34A9"/>
    <w:rsid w:val="488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2025-10-25T01:33:00Z</dcterms:created>
  <dc:creator>可乐</dc:creator>
  <cp:lastModifiedBy>可乐</cp:lastModifiedBy>
  <dcterms:modified xsi:type="dcterms:W3CDTF">2025-10-25T02:54:18Z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7486A16E88C84B6780DDD4D914EEA39F_13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