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1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Microsoft YaHei UI" w:hAnsi="Microsoft YaHei UI" w:eastAsia="仿宋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FFFFF"/>
        </w:rPr>
        <w:t>招聘岗位及要求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FFFFF"/>
          <w:lang w:eastAsia="zh-CN"/>
        </w:rPr>
        <w:t>：</w:t>
      </w:r>
    </w:p>
    <w:p w14:paraId="1FB86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FFFFF"/>
        </w:rPr>
        <w:t>1.高中数学教师1名。具有数学类专业本科及以上学历，学士及以上学位，具有高中数学教师资格证。有教学经验者优先。</w:t>
      </w:r>
    </w:p>
    <w:p w14:paraId="779A1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27"/>
          <w:szCs w:val="27"/>
          <w:bdr w:val="none" w:color="auto" w:sz="0" w:space="0"/>
          <w:shd w:val="clear" w:fill="FFFFFF"/>
        </w:rPr>
        <w:t>2.高中语文教师1名。具有汉语言文学专业本科及以上学历，学士及以上学位，具有高中语文教师资格证。有教学经验者优先。</w:t>
      </w:r>
    </w:p>
    <w:p w14:paraId="10C4CA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2025-10-29T02:04:31Z</dcterms:created>
  <dc:creator>admin</dc:creator>
  <cp:lastModifiedBy>王老师</cp:lastModifiedBy>
  <dcterms:modified xsi:type="dcterms:W3CDTF">2025-10-29T02:04:43Z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33D4BAC0F32A4996A68F8B4F00F323B5_12</vt:lpwstr>
  </property>
</Properties>
</file>