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3" w:lineRule="exact"/>
        <w:rPr/>
      </w:pPr>
      <w:r/>
    </w:p>
    <w:tbl>
      <w:tblPr>
        <w:tblStyle w:val="TableNormal"/>
        <w:tblW w:w="127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839"/>
        <w:gridCol w:w="939"/>
        <w:gridCol w:w="780"/>
        <w:gridCol w:w="739"/>
        <w:gridCol w:w="989"/>
        <w:gridCol w:w="1139"/>
        <w:gridCol w:w="2458"/>
        <w:gridCol w:w="4482"/>
      </w:tblGrid>
      <w:tr>
        <w:trPr>
          <w:trHeight w:val="214" w:hRule="atLeast"/>
        </w:trPr>
        <w:tc>
          <w:tcPr>
            <w:tcW w:w="375" w:type="dxa"/>
            <w:vAlign w:val="top"/>
          </w:tcPr>
          <w:p>
            <w:pPr>
              <w:pStyle w:val="TableText"/>
              <w:ind w:left="7"/>
              <w:spacing w:before="30" w:line="214" w:lineRule="auto"/>
              <w:rPr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12"/>
              <w:spacing w:before="28" w:line="216" w:lineRule="auto"/>
              <w:rPr/>
            </w:pPr>
            <w:r>
              <w:rPr>
                <w:b/>
                <w:bCs/>
                <w:spacing w:val="-3"/>
              </w:rPr>
              <w:t>招聘部门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63"/>
              <w:spacing w:before="29" w:line="215" w:lineRule="auto"/>
              <w:rPr/>
            </w:pPr>
            <w:r>
              <w:rPr>
                <w:b/>
                <w:bCs/>
                <w:spacing w:val="-3"/>
              </w:rPr>
              <w:t>招聘岗位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84"/>
              <w:spacing w:before="28" w:line="216" w:lineRule="auto"/>
              <w:rPr/>
            </w:pPr>
            <w:r>
              <w:rPr>
                <w:b/>
                <w:bCs/>
                <w:spacing w:val="-3"/>
              </w:rPr>
              <w:t>招聘人数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64"/>
              <w:spacing w:before="30" w:line="214" w:lineRule="auto"/>
              <w:rPr/>
            </w:pPr>
            <w:r>
              <w:rPr>
                <w:b/>
                <w:bCs/>
                <w:spacing w:val="-4"/>
              </w:rPr>
              <w:t>学历学位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35"/>
              <w:spacing w:before="29" w:line="215" w:lineRule="auto"/>
              <w:rPr/>
            </w:pPr>
            <w:r>
              <w:rPr>
                <w:b/>
                <w:bCs/>
                <w:spacing w:val="-4"/>
              </w:rPr>
              <w:t>专业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6"/>
              <w:spacing w:before="28" w:line="216" w:lineRule="auto"/>
              <w:rPr/>
            </w:pPr>
            <w:r>
              <w:rPr>
                <w:b/>
                <w:bCs/>
                <w:spacing w:val="-3"/>
              </w:rPr>
              <w:t>招聘人员类别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27"/>
              <w:spacing w:before="29" w:line="215" w:lineRule="auto"/>
              <w:rPr/>
            </w:pPr>
            <w:r>
              <w:rPr>
                <w:b/>
                <w:bCs/>
                <w:spacing w:val="-1"/>
              </w:rPr>
              <w:t>岗位职责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1779"/>
              <w:spacing w:before="29" w:line="215" w:lineRule="auto"/>
              <w:rPr/>
            </w:pPr>
            <w:r>
              <w:rPr>
                <w:b/>
                <w:bCs/>
                <w:spacing w:val="-2"/>
              </w:rPr>
              <w:t>岗位相关要求</w:t>
            </w:r>
          </w:p>
        </w:tc>
      </w:tr>
      <w:tr>
        <w:trPr>
          <w:trHeight w:val="3636" w:hRule="atLeast"/>
        </w:trPr>
        <w:tc>
          <w:tcPr>
            <w:tcW w:w="3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49" w:line="241" w:lineRule="auto"/>
              <w:rPr/>
            </w:pPr>
            <w:r>
              <w:rPr>
                <w:b/>
                <w:bCs/>
                <w:spacing w:val="-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49" w:line="220" w:lineRule="auto"/>
              <w:rPr/>
            </w:pPr>
            <w:r>
              <w:rPr>
                <w:b/>
                <w:bCs/>
                <w:spacing w:val="2"/>
              </w:rPr>
              <w:t>无锡公司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49" w:line="219" w:lineRule="auto"/>
              <w:rPr/>
            </w:pPr>
            <w:r>
              <w:rPr>
                <w:b/>
                <w:bCs/>
                <w:spacing w:val="-3"/>
              </w:rPr>
              <w:t>英文编辑</w:t>
            </w:r>
          </w:p>
        </w:tc>
        <w:tc>
          <w:tcPr>
            <w:tcW w:w="7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49" w:line="241" w:lineRule="auto"/>
              <w:rPr/>
            </w:pPr>
            <w:r>
              <w:rPr>
                <w:b/>
                <w:bCs/>
                <w:spacing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49" w:line="219" w:lineRule="auto"/>
              <w:rPr/>
            </w:pPr>
            <w:r>
              <w:rPr>
                <w:b/>
                <w:bCs/>
                <w:spacing w:val="-3"/>
              </w:rPr>
              <w:t>本科及以</w:t>
            </w:r>
          </w:p>
          <w:p>
            <w:pPr>
              <w:pStyle w:val="TableText"/>
              <w:ind w:left="284"/>
              <w:spacing w:before="3" w:line="232" w:lineRule="auto"/>
              <w:rPr/>
            </w:pPr>
            <w:r>
              <w:rPr>
                <w:b/>
                <w:bCs/>
                <w:spacing w:val="-2"/>
              </w:rPr>
              <w:t>上</w:t>
            </w:r>
          </w:p>
        </w:tc>
        <w:tc>
          <w:tcPr>
            <w:tcW w:w="9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49" w:line="220" w:lineRule="auto"/>
              <w:jc w:val="right"/>
              <w:rPr/>
            </w:pPr>
            <w:r>
              <w:rPr>
                <w:b/>
                <w:bCs/>
                <w:spacing w:val="5"/>
              </w:rPr>
              <w:t>文学、哲学、</w:t>
            </w:r>
          </w:p>
          <w:p>
            <w:pPr>
              <w:pStyle w:val="TableText"/>
              <w:ind w:left="35"/>
              <w:spacing w:before="31" w:line="220" w:lineRule="auto"/>
              <w:rPr/>
            </w:pPr>
            <w:r>
              <w:rPr>
                <w:b/>
                <w:bCs/>
                <w:spacing w:val="-3"/>
              </w:rPr>
              <w:t>经济学、法学</w:t>
            </w:r>
          </w:p>
          <w:p>
            <w:pPr>
              <w:pStyle w:val="TableText"/>
              <w:ind w:left="35"/>
              <w:spacing w:before="20" w:line="219" w:lineRule="auto"/>
              <w:rPr/>
            </w:pPr>
            <w:r>
              <w:rPr>
                <w:b/>
                <w:bCs/>
                <w:spacing w:val="-3"/>
              </w:rPr>
              <w:t>、教育学、管</w:t>
            </w:r>
          </w:p>
          <w:p>
            <w:pPr>
              <w:pStyle w:val="TableText"/>
              <w:ind w:left="35"/>
              <w:spacing w:before="32" w:line="219" w:lineRule="auto"/>
              <w:rPr/>
            </w:pPr>
            <w:r>
              <w:rPr>
                <w:b/>
                <w:bCs/>
                <w:spacing w:val="-3"/>
              </w:rPr>
              <w:t>理学、艺术学</w:t>
            </w:r>
          </w:p>
          <w:p>
            <w:pPr>
              <w:pStyle w:val="TableText"/>
              <w:ind w:left="415"/>
              <w:spacing w:before="32" w:line="219" w:lineRule="auto"/>
              <w:rPr/>
            </w:pPr>
            <w:r>
              <w:rPr>
                <w:b/>
                <w:bCs/>
                <w:spacing w:val="-2"/>
              </w:rPr>
              <w:t>类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49" w:line="219" w:lineRule="auto"/>
              <w:rPr/>
            </w:pPr>
            <w:r>
              <w:rPr>
                <w:b/>
                <w:bCs/>
                <w:spacing w:val="1"/>
              </w:rPr>
              <w:t>社会在职人员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7"/>
              <w:spacing w:before="23" w:line="243" w:lineRule="auto"/>
              <w:rPr/>
            </w:pPr>
            <w:r>
              <w:rPr>
                <w:b/>
                <w:bCs/>
                <w:spacing w:val="-5"/>
              </w:rPr>
              <w:t>1、负责相关外文网站、海外社交媒体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2"/>
              </w:rPr>
              <w:t>的运营，内容编译，专题、图表的策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2"/>
              </w:rPr>
              <w:t>划制作，参与策划制作短视频等多媒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体创意产品。</w:t>
            </w:r>
          </w:p>
          <w:p>
            <w:pPr>
              <w:pStyle w:val="TableText"/>
              <w:ind w:left="17"/>
              <w:spacing w:before="60" w:line="243" w:lineRule="auto"/>
              <w:rPr/>
            </w:pPr>
            <w:r>
              <w:rPr>
                <w:b/>
                <w:bCs/>
                <w:spacing w:val="-5"/>
              </w:rPr>
              <w:t>2、负责网站、专题、新媒体平台运营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1"/>
              </w:rPr>
              <w:t>、大型会议活动推广等项目的策划及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文案撰写，负责微信推广文案、宣传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3"/>
              </w:rPr>
              <w:t>性软文的撰稿、组稿、编辑工作。</w:t>
            </w:r>
          </w:p>
          <w:p>
            <w:pPr>
              <w:pStyle w:val="TableText"/>
              <w:ind w:left="26" w:right="39" w:hanging="9"/>
              <w:spacing w:before="21" w:line="232" w:lineRule="auto"/>
              <w:rPr/>
            </w:pPr>
            <w:r>
              <w:rPr>
                <w:b/>
                <w:bCs/>
                <w:spacing w:val="-3"/>
              </w:rPr>
              <w:t>3、参与项目建设，根据需求制作PPT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3"/>
              </w:rPr>
              <w:t>并进行汇报演示、商务会谈。</w:t>
            </w:r>
          </w:p>
        </w:tc>
        <w:tc>
          <w:tcPr>
            <w:tcW w:w="4482" w:type="dxa"/>
            <w:vAlign w:val="top"/>
          </w:tcPr>
          <w:p>
            <w:pPr>
              <w:pStyle w:val="TableText"/>
              <w:ind w:left="9" w:right="1"/>
              <w:spacing w:before="24" w:line="230" w:lineRule="auto"/>
              <w:rPr/>
            </w:pPr>
            <w:r>
              <w:rPr>
                <w:b/>
                <w:bCs/>
                <w:spacing w:val="-5"/>
              </w:rPr>
              <w:t>1、非英语专业需通过大学英语六级，英语专业需</w:t>
            </w:r>
            <w:r>
              <w:rPr>
                <w:b/>
                <w:bCs/>
                <w:spacing w:val="-6"/>
              </w:rPr>
              <w:t>通过专四，或通过托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福或雅思等同等水平测试(英语水平需在简历中明确标注),英语听</w:t>
            </w:r>
          </w:p>
          <w:p>
            <w:pPr>
              <w:pStyle w:val="TableText"/>
              <w:ind w:left="9"/>
              <w:spacing w:before="35" w:line="219" w:lineRule="auto"/>
              <w:rPr/>
            </w:pPr>
            <w:r>
              <w:rPr>
                <w:b/>
                <w:bCs/>
                <w:spacing w:val="-2"/>
              </w:rPr>
              <w:t>说读写能力优秀者优先，有新媒体工作经验者优先。</w:t>
            </w:r>
          </w:p>
          <w:p>
            <w:pPr>
              <w:pStyle w:val="TableText"/>
              <w:ind w:left="9"/>
              <w:spacing w:before="22" w:line="245" w:lineRule="auto"/>
              <w:rPr/>
            </w:pPr>
            <w:r>
              <w:rPr>
                <w:b/>
                <w:bCs/>
                <w:spacing w:val="-5"/>
              </w:rPr>
              <w:t>2、思维敏捷，逻辑清晰，善于沟通，工作积极主动</w:t>
            </w:r>
            <w:r>
              <w:rPr>
                <w:b/>
                <w:bCs/>
                <w:spacing w:val="-6"/>
              </w:rPr>
              <w:t>，有良好的执行能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力，创造力和活动策划能力。</w:t>
            </w:r>
          </w:p>
          <w:p>
            <w:pPr>
              <w:pStyle w:val="TableText"/>
              <w:ind w:left="9" w:right="46"/>
              <w:spacing w:before="32" w:line="232" w:lineRule="auto"/>
              <w:rPr/>
            </w:pPr>
            <w:r>
              <w:rPr>
                <w:b/>
                <w:bCs/>
                <w:spacing w:val="-2"/>
              </w:rPr>
              <w:t>3、有较强的文字功底，可以独立策划产品文案，对热门话题有敏感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性，有运营公众号等新媒体平台经验者优先。</w:t>
            </w:r>
          </w:p>
          <w:p>
            <w:pPr>
              <w:pStyle w:val="TableText"/>
              <w:ind w:left="9" w:right="43"/>
              <w:spacing w:before="32" w:line="239" w:lineRule="auto"/>
              <w:rPr/>
            </w:pPr>
            <w:r>
              <w:rPr>
                <w:b/>
                <w:bCs/>
                <w:spacing w:val="-2"/>
              </w:rPr>
              <w:t>4、对视觉类(包括图表、视频等)新媒体产品有一定了解，有美工设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2"/>
              </w:rPr>
              <w:t>计基础者、短视频策划制作经验者优先。</w:t>
            </w:r>
          </w:p>
          <w:p>
            <w:pPr>
              <w:pStyle w:val="TableText"/>
              <w:ind w:left="9"/>
              <w:spacing w:before="42" w:line="219" w:lineRule="auto"/>
              <w:rPr/>
            </w:pPr>
            <w:r>
              <w:rPr>
                <w:b/>
                <w:bCs/>
                <w:spacing w:val="-2"/>
              </w:rPr>
              <w:t>5、25年国内应届毕业生及海外留学归国人员，包含在招聘范围内。</w:t>
            </w:r>
          </w:p>
        </w:tc>
      </w:tr>
    </w:tbl>
    <w:p>
      <w:pPr>
        <w:spacing w:line="142" w:lineRule="auto"/>
        <w:rPr>
          <w:rFonts w:ascii="Arial"/>
          <w:sz w:val="2"/>
        </w:rPr>
      </w:pPr>
      <w:r/>
    </w:p>
    <w:sectPr>
      <w:headerReference w:type="default" r:id="rId1"/>
      <w:footerReference w:type="default" r:id="rId2"/>
      <w:pgSz w:w="12800" w:h="3930"/>
      <w:pgMar w:top="1" w:right="24" w:bottom="1" w:left="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2025-08-07T10:02:26Z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2025-08-07T10:02:26</vt:filetime>
  </property>
  <property fmtid="{D5CDD505-2E9C-101B-9397-08002B2CF9AE}" pid="4" name="UsrData">
    <vt:lpwstr>68940930362ef7001fc932b3wl</vt:lpwstr>
  </property>
</Properties>
</file>